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1" w:rsidRPr="003F460C" w:rsidRDefault="00663ECE" w:rsidP="007D2211">
      <w:pPr>
        <w:jc w:val="center"/>
        <w:rPr>
          <w:rFonts w:ascii="Candara" w:hAnsi="Candara" w:cs="Arial"/>
          <w:bCs/>
          <w:i/>
          <w:sz w:val="24"/>
          <w:szCs w:val="24"/>
          <w:lang w:val="pt-BR"/>
        </w:rPr>
      </w:pPr>
      <w:r w:rsidRPr="003F460C">
        <w:rPr>
          <w:rFonts w:ascii="Candara" w:hAnsi="Candara" w:cs="Arial"/>
          <w:bCs/>
          <w:i/>
          <w:sz w:val="24"/>
          <w:szCs w:val="24"/>
          <w:lang w:val="pt-BR"/>
        </w:rPr>
        <w:t>ÉDER COMUNELLO</w:t>
      </w:r>
      <w:r w:rsidR="003F460C" w:rsidRPr="003F460C">
        <w:rPr>
          <w:rFonts w:ascii="Candara" w:hAnsi="Candara" w:cs="Arial"/>
          <w:bCs/>
          <w:i/>
          <w:sz w:val="24"/>
          <w:szCs w:val="24"/>
          <w:lang w:val="pt-BR"/>
        </w:rPr>
        <w:t xml:space="preserve"> 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(</w:t>
      </w:r>
      <w:r w:rsidRPr="003F460C">
        <w:rPr>
          <w:rFonts w:ascii="Candara" w:hAnsi="Candara" w:cs="Arial"/>
          <w:bCs/>
          <w:i/>
          <w:sz w:val="24"/>
          <w:szCs w:val="24"/>
          <w:lang w:val="pt-BR"/>
        </w:rPr>
        <w:t xml:space="preserve">PPGESA - 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NUSP 7</w:t>
      </w:r>
      <w:r w:rsidR="00F95824" w:rsidRPr="003F460C">
        <w:rPr>
          <w:rFonts w:ascii="Candara" w:hAnsi="Candara" w:cs="Arial"/>
          <w:bCs/>
          <w:i/>
          <w:sz w:val="24"/>
          <w:szCs w:val="24"/>
          <w:lang w:val="pt-BR"/>
        </w:rPr>
        <w:t>.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836</w:t>
      </w:r>
      <w:r w:rsidR="00F95824" w:rsidRPr="003F460C">
        <w:rPr>
          <w:rFonts w:ascii="Candara" w:hAnsi="Candara" w:cs="Arial"/>
          <w:bCs/>
          <w:i/>
          <w:sz w:val="24"/>
          <w:szCs w:val="24"/>
          <w:lang w:val="pt-BR"/>
        </w:rPr>
        <w:t>.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116)</w:t>
      </w:r>
    </w:p>
    <w:p w:rsidR="00D9156C" w:rsidRPr="007833A1" w:rsidRDefault="00D9156C">
      <w:pPr>
        <w:jc w:val="center"/>
        <w:rPr>
          <w:rFonts w:ascii="Candara" w:hAnsi="Candara" w:cs="Arial"/>
          <w:sz w:val="24"/>
          <w:szCs w:val="24"/>
          <w:lang w:val="pt-BR"/>
        </w:rPr>
      </w:pPr>
    </w:p>
    <w:p w:rsidR="00D9156C" w:rsidRDefault="00D670C6" w:rsidP="00546332">
      <w:pPr>
        <w:jc w:val="center"/>
        <w:rPr>
          <w:rFonts w:ascii="Candara" w:hAnsi="Candara" w:cs="Arial"/>
          <w:b/>
          <w:bCs/>
          <w:sz w:val="28"/>
          <w:szCs w:val="28"/>
          <w:lang w:val="pt-BR"/>
        </w:rPr>
      </w:pPr>
      <w:r>
        <w:rPr>
          <w:rFonts w:ascii="Candara" w:hAnsi="Candara" w:cs="Arial"/>
          <w:b/>
          <w:bCs/>
          <w:sz w:val="28"/>
          <w:szCs w:val="28"/>
          <w:lang w:val="pt-BR"/>
        </w:rPr>
        <w:t>RESENHA</w:t>
      </w:r>
      <w:r w:rsidR="007603F5" w:rsidRPr="007833A1">
        <w:rPr>
          <w:rFonts w:ascii="Candara" w:hAnsi="Candara" w:cs="Arial"/>
          <w:b/>
          <w:bCs/>
          <w:sz w:val="28"/>
          <w:szCs w:val="28"/>
          <w:lang w:val="pt-BR"/>
        </w:rPr>
        <w:t xml:space="preserve"> </w:t>
      </w:r>
      <w:r w:rsidR="00EA0254" w:rsidRPr="007833A1">
        <w:rPr>
          <w:rFonts w:ascii="Candara" w:hAnsi="Candara" w:cs="Arial"/>
          <w:b/>
          <w:bCs/>
          <w:sz w:val="28"/>
          <w:szCs w:val="28"/>
          <w:lang w:val="pt-BR"/>
        </w:rPr>
        <w:t>#</w:t>
      </w:r>
      <w:r w:rsidR="00F91158">
        <w:rPr>
          <w:rFonts w:ascii="Candara" w:hAnsi="Candara" w:cs="Arial"/>
          <w:b/>
          <w:bCs/>
          <w:sz w:val="28"/>
          <w:szCs w:val="28"/>
          <w:lang w:val="pt-BR"/>
        </w:rPr>
        <w:t>2</w:t>
      </w:r>
      <w:bookmarkStart w:id="0" w:name="_GoBack"/>
      <w:bookmarkEnd w:id="0"/>
      <w:r w:rsidR="007603F5" w:rsidRPr="007833A1">
        <w:rPr>
          <w:rFonts w:ascii="Candara" w:hAnsi="Candara" w:cs="Arial"/>
          <w:b/>
          <w:bCs/>
          <w:sz w:val="28"/>
          <w:szCs w:val="28"/>
          <w:lang w:val="pt-BR"/>
        </w:rPr>
        <w:t xml:space="preserve"> </w:t>
      </w:r>
    </w:p>
    <w:p w:rsidR="00D9156C" w:rsidRPr="006D1CE2" w:rsidRDefault="00D9156C" w:rsidP="006D1CE2">
      <w:pPr>
        <w:jc w:val="center"/>
        <w:rPr>
          <w:rFonts w:ascii="Candara" w:hAnsi="Candara" w:cs="Arial"/>
          <w:b/>
          <w:bCs/>
          <w:sz w:val="28"/>
          <w:szCs w:val="28"/>
          <w:lang w:val="pt-BR"/>
        </w:rPr>
      </w:pPr>
      <w:r>
        <w:rPr>
          <w:rFonts w:ascii="Candara" w:hAnsi="Candara" w:cs="Arial"/>
          <w:b/>
          <w:bCs/>
          <w:sz w:val="28"/>
          <w:szCs w:val="28"/>
          <w:lang w:val="pt-BR"/>
        </w:rPr>
        <w:t>(</w:t>
      </w:r>
      <w:r w:rsidR="00CD2258">
        <w:rPr>
          <w:rFonts w:ascii="Candara" w:hAnsi="Candara" w:cs="Arial"/>
          <w:b/>
          <w:bCs/>
          <w:sz w:val="28"/>
          <w:szCs w:val="28"/>
          <w:lang w:val="pt-BR"/>
        </w:rPr>
        <w:t>Novembro</w:t>
      </w:r>
      <w:r w:rsidR="00D670C6">
        <w:rPr>
          <w:rFonts w:ascii="Candara" w:hAnsi="Candara" w:cs="Arial"/>
          <w:b/>
          <w:bCs/>
          <w:sz w:val="28"/>
          <w:szCs w:val="28"/>
          <w:lang w:val="pt-BR"/>
        </w:rPr>
        <w:t>/</w:t>
      </w:r>
      <w:r>
        <w:rPr>
          <w:rFonts w:ascii="Candara" w:hAnsi="Candara" w:cs="Arial"/>
          <w:b/>
          <w:bCs/>
          <w:sz w:val="28"/>
          <w:szCs w:val="28"/>
          <w:lang w:val="pt-BR"/>
        </w:rPr>
        <w:t>2012)</w:t>
      </w:r>
    </w:p>
    <w:p w:rsidR="00232803" w:rsidRDefault="00232803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32803" w:rsidRDefault="000E0FE1" w:rsidP="000E0FE1">
      <w:pPr>
        <w:jc w:val="center"/>
        <w:rPr>
          <w:rFonts w:ascii="Candara" w:hAnsi="Candara"/>
          <w:b/>
          <w:bCs/>
          <w:sz w:val="24"/>
          <w:szCs w:val="24"/>
          <w:lang w:val="pt-BR"/>
        </w:rPr>
      </w:pPr>
      <w:r>
        <w:rPr>
          <w:rFonts w:ascii="Candara" w:hAnsi="Candara"/>
          <w:b/>
          <w:bCs/>
          <w:sz w:val="24"/>
          <w:szCs w:val="24"/>
          <w:lang w:val="pt-BR"/>
        </w:rPr>
        <w:t>Considerações sobre o artigo abaixo relacionado</w:t>
      </w:r>
      <w:r w:rsidR="00232803" w:rsidRPr="000205F0">
        <w:rPr>
          <w:rFonts w:ascii="Candara" w:hAnsi="Candara"/>
          <w:b/>
          <w:bCs/>
          <w:sz w:val="24"/>
          <w:szCs w:val="24"/>
          <w:lang w:val="pt-BR"/>
        </w:rPr>
        <w:t>:</w:t>
      </w:r>
    </w:p>
    <w:p w:rsidR="00EB2EF8" w:rsidRPr="000205F0" w:rsidRDefault="00EB2EF8" w:rsidP="000E0FE1">
      <w:pPr>
        <w:jc w:val="center"/>
        <w:rPr>
          <w:rFonts w:ascii="Candara" w:hAnsi="Candara"/>
          <w:b/>
          <w:bCs/>
          <w:sz w:val="24"/>
          <w:szCs w:val="24"/>
          <w:lang w:val="pt-BR"/>
        </w:rPr>
      </w:pPr>
    </w:p>
    <w:p w:rsidR="00E6779F" w:rsidRDefault="00EB2EF8" w:rsidP="00EB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bCs/>
          <w:sz w:val="24"/>
          <w:szCs w:val="24"/>
        </w:rPr>
      </w:pPr>
      <w:proofErr w:type="spellStart"/>
      <w:r w:rsidRPr="00EB2EF8">
        <w:rPr>
          <w:rFonts w:ascii="Candara" w:hAnsi="Candara"/>
          <w:bCs/>
          <w:sz w:val="24"/>
          <w:szCs w:val="24"/>
        </w:rPr>
        <w:t>Tomczak</w:t>
      </w:r>
      <w:proofErr w:type="spellEnd"/>
      <w:r w:rsidRPr="00EB2EF8">
        <w:rPr>
          <w:rFonts w:ascii="Candara" w:hAnsi="Candara"/>
          <w:bCs/>
          <w:sz w:val="24"/>
          <w:szCs w:val="24"/>
        </w:rPr>
        <w:t xml:space="preserve">, </w:t>
      </w:r>
      <w:proofErr w:type="spellStart"/>
      <w:r w:rsidRPr="00EB2EF8">
        <w:rPr>
          <w:rFonts w:ascii="Candara" w:hAnsi="Candara"/>
          <w:bCs/>
          <w:sz w:val="24"/>
          <w:szCs w:val="24"/>
        </w:rPr>
        <w:t>Maciej</w:t>
      </w:r>
      <w:proofErr w:type="spellEnd"/>
      <w:r w:rsidRPr="00EB2EF8">
        <w:rPr>
          <w:rFonts w:ascii="Candara" w:hAnsi="Candara"/>
          <w:bCs/>
          <w:sz w:val="24"/>
          <w:szCs w:val="24"/>
        </w:rPr>
        <w:t xml:space="preserve">. </w:t>
      </w:r>
      <w:r w:rsidRPr="00EB2EF8">
        <w:rPr>
          <w:rFonts w:ascii="Candara" w:hAnsi="Candara"/>
          <w:b/>
          <w:bCs/>
          <w:sz w:val="24"/>
          <w:szCs w:val="24"/>
        </w:rPr>
        <w:t>Spatial interpolation and its uncertainty using automated anisotropic inverse distance weighting (IDW) - cross-validation/jackknife approach.</w:t>
      </w:r>
      <w:r w:rsidRPr="00EB2EF8">
        <w:rPr>
          <w:rFonts w:ascii="Candara" w:hAnsi="Candara"/>
          <w:bCs/>
          <w:sz w:val="24"/>
          <w:szCs w:val="24"/>
        </w:rPr>
        <w:t xml:space="preserve"> Journal of Geographic Information and Decision Analysis, 2:18-30, 1998.</w:t>
      </w:r>
    </w:p>
    <w:p w:rsidR="00EB2EF8" w:rsidRPr="00EB2EF8" w:rsidRDefault="00EB2EF8" w:rsidP="00232803">
      <w:pPr>
        <w:jc w:val="both"/>
        <w:rPr>
          <w:rFonts w:ascii="Candara" w:hAnsi="Candara"/>
          <w:bCs/>
          <w:sz w:val="24"/>
          <w:szCs w:val="24"/>
        </w:rPr>
      </w:pPr>
    </w:p>
    <w:p w:rsidR="00884C83" w:rsidRPr="00EB2EF8" w:rsidRDefault="000B1613" w:rsidP="00232803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EB2EF8">
        <w:rPr>
          <w:rFonts w:ascii="Candara" w:hAnsi="Candara"/>
          <w:b/>
          <w:bCs/>
          <w:sz w:val="24"/>
          <w:szCs w:val="24"/>
          <w:lang w:val="pt-BR"/>
        </w:rPr>
        <w:t>1</w:t>
      </w:r>
      <w:proofErr w:type="gramEnd"/>
      <w:r w:rsidRPr="00EB2EF8">
        <w:rPr>
          <w:rFonts w:ascii="Candara" w:hAnsi="Candara"/>
          <w:b/>
          <w:bCs/>
          <w:sz w:val="24"/>
          <w:szCs w:val="24"/>
          <w:lang w:val="pt-BR"/>
        </w:rPr>
        <w:t>) MOTIVAÇÃO:</w:t>
      </w:r>
    </w:p>
    <w:p w:rsidR="00CD2258" w:rsidRDefault="00E6290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Os termos validação cruzada</w:t>
      </w:r>
      <w:r w:rsidR="00413308">
        <w:rPr>
          <w:rFonts w:ascii="Candara" w:hAnsi="Candara"/>
          <w:bCs/>
          <w:sz w:val="24"/>
          <w:szCs w:val="24"/>
          <w:lang w:val="pt-BR"/>
        </w:rPr>
        <w:t xml:space="preserve"> (</w:t>
      </w:r>
      <w:proofErr w:type="spellStart"/>
      <w:r w:rsidR="00413308" w:rsidRPr="00413308">
        <w:rPr>
          <w:rFonts w:ascii="Candara" w:hAnsi="Candara"/>
          <w:bCs/>
          <w:i/>
          <w:sz w:val="24"/>
          <w:szCs w:val="24"/>
          <w:lang w:val="pt-BR"/>
        </w:rPr>
        <w:t>cross-validation</w:t>
      </w:r>
      <w:proofErr w:type="spellEnd"/>
      <w:r w:rsidR="00413308">
        <w:rPr>
          <w:rFonts w:ascii="Candara" w:hAnsi="Candara"/>
          <w:bCs/>
          <w:sz w:val="24"/>
          <w:szCs w:val="24"/>
          <w:lang w:val="pt-BR"/>
        </w:rPr>
        <w:t>)</w:t>
      </w:r>
      <w:r>
        <w:rPr>
          <w:rFonts w:ascii="Candara" w:hAnsi="Candara"/>
          <w:bCs/>
          <w:sz w:val="24"/>
          <w:szCs w:val="24"/>
          <w:lang w:val="pt-BR"/>
        </w:rPr>
        <w:t xml:space="preserve"> e </w:t>
      </w:r>
      <w:proofErr w:type="spellStart"/>
      <w:r w:rsidRPr="00E6290D">
        <w:rPr>
          <w:rFonts w:ascii="Candara" w:hAnsi="Candara"/>
          <w:bCs/>
          <w:i/>
          <w:sz w:val="24"/>
          <w:szCs w:val="24"/>
          <w:lang w:val="pt-BR"/>
        </w:rPr>
        <w:t>jacknife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(</w:t>
      </w:r>
      <w:proofErr w:type="spellStart"/>
      <w:r w:rsidRPr="00E6290D">
        <w:rPr>
          <w:rFonts w:ascii="Candara" w:hAnsi="Candara"/>
          <w:bCs/>
          <w:i/>
          <w:sz w:val="24"/>
          <w:szCs w:val="24"/>
          <w:lang w:val="pt-BR"/>
        </w:rPr>
        <w:t>jacknifing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) designam procedimentos para validação </w:t>
      </w:r>
      <w:r w:rsidR="00413308">
        <w:rPr>
          <w:rFonts w:ascii="Candara" w:hAnsi="Candara"/>
          <w:bCs/>
          <w:sz w:val="24"/>
          <w:szCs w:val="24"/>
          <w:lang w:val="pt-BR"/>
        </w:rPr>
        <w:t xml:space="preserve">de </w:t>
      </w:r>
      <w:r>
        <w:rPr>
          <w:rFonts w:ascii="Candara" w:hAnsi="Candara"/>
          <w:bCs/>
          <w:sz w:val="24"/>
          <w:szCs w:val="24"/>
          <w:lang w:val="pt-BR"/>
        </w:rPr>
        <w:t xml:space="preserve">predições realizadas </w:t>
      </w:r>
      <w:r w:rsidR="00413308">
        <w:rPr>
          <w:rFonts w:ascii="Candara" w:hAnsi="Candara"/>
          <w:bCs/>
          <w:sz w:val="24"/>
          <w:szCs w:val="24"/>
          <w:lang w:val="pt-BR"/>
        </w:rPr>
        <w:t>por interpoladores e são muito utilizados na</w:t>
      </w:r>
      <w:proofErr w:type="gramStart"/>
      <w:r w:rsidR="00413308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 xml:space="preserve"> </w:t>
      </w:r>
      <w:proofErr w:type="spellStart"/>
      <w:proofErr w:type="gramEnd"/>
      <w:r>
        <w:rPr>
          <w:rFonts w:ascii="Candara" w:hAnsi="Candara"/>
          <w:bCs/>
          <w:sz w:val="24"/>
          <w:szCs w:val="24"/>
          <w:lang w:val="pt-BR"/>
        </w:rPr>
        <w:t>geoestatístic</w:t>
      </w:r>
      <w:r w:rsidR="00413308">
        <w:rPr>
          <w:rFonts w:ascii="Candara" w:hAnsi="Candara"/>
          <w:bCs/>
          <w:sz w:val="24"/>
          <w:szCs w:val="24"/>
          <w:lang w:val="pt-BR"/>
        </w:rPr>
        <w:t>a</w:t>
      </w:r>
      <w:proofErr w:type="spellEnd"/>
      <w:r w:rsidR="00413308">
        <w:rPr>
          <w:rFonts w:ascii="Candara" w:hAnsi="Candara"/>
          <w:bCs/>
          <w:sz w:val="24"/>
          <w:szCs w:val="24"/>
          <w:lang w:val="pt-BR"/>
        </w:rPr>
        <w:t xml:space="preserve">. A despeito disso, eles são </w:t>
      </w:r>
      <w:r>
        <w:rPr>
          <w:rFonts w:ascii="Candara" w:hAnsi="Candara"/>
          <w:bCs/>
          <w:sz w:val="24"/>
          <w:szCs w:val="24"/>
          <w:lang w:val="pt-BR"/>
        </w:rPr>
        <w:t xml:space="preserve">frequentemente empregados como sinônimos, embora </w:t>
      </w:r>
      <w:r w:rsidR="00413308">
        <w:rPr>
          <w:rFonts w:ascii="Candara" w:hAnsi="Candara"/>
          <w:bCs/>
          <w:sz w:val="24"/>
          <w:szCs w:val="24"/>
          <w:lang w:val="pt-BR"/>
        </w:rPr>
        <w:t>se constituam em</w:t>
      </w:r>
      <w:r>
        <w:rPr>
          <w:rFonts w:ascii="Candara" w:hAnsi="Candara"/>
          <w:bCs/>
          <w:sz w:val="24"/>
          <w:szCs w:val="24"/>
          <w:lang w:val="pt-BR"/>
        </w:rPr>
        <w:t xml:space="preserve"> métodos diferentes. </w:t>
      </w:r>
      <w:r w:rsidR="00413308">
        <w:rPr>
          <w:rFonts w:ascii="Candara" w:hAnsi="Candara"/>
          <w:bCs/>
          <w:sz w:val="24"/>
          <w:szCs w:val="24"/>
          <w:lang w:val="pt-BR"/>
        </w:rPr>
        <w:t>A confusão</w:t>
      </w:r>
      <w:r>
        <w:rPr>
          <w:rFonts w:ascii="Candara" w:hAnsi="Candara"/>
          <w:bCs/>
          <w:sz w:val="24"/>
          <w:szCs w:val="24"/>
          <w:lang w:val="pt-BR"/>
        </w:rPr>
        <w:t xml:space="preserve"> é </w:t>
      </w:r>
      <w:r w:rsidR="00413308">
        <w:rPr>
          <w:rFonts w:ascii="Candara" w:hAnsi="Candara"/>
          <w:bCs/>
          <w:sz w:val="24"/>
          <w:szCs w:val="24"/>
          <w:lang w:val="pt-BR"/>
        </w:rPr>
        <w:t xml:space="preserve">bastante </w:t>
      </w:r>
      <w:r>
        <w:rPr>
          <w:rFonts w:ascii="Candara" w:hAnsi="Candara"/>
          <w:bCs/>
          <w:sz w:val="24"/>
          <w:szCs w:val="24"/>
          <w:lang w:val="pt-BR"/>
        </w:rPr>
        <w:t>comum</w:t>
      </w:r>
      <w:r w:rsidR="00413308">
        <w:rPr>
          <w:rFonts w:ascii="Candara" w:hAnsi="Candara"/>
          <w:bCs/>
          <w:sz w:val="24"/>
          <w:szCs w:val="24"/>
          <w:lang w:val="pt-BR"/>
        </w:rPr>
        <w:t>,</w:t>
      </w:r>
      <w:r>
        <w:rPr>
          <w:rFonts w:ascii="Candara" w:hAnsi="Candara"/>
          <w:bCs/>
          <w:sz w:val="24"/>
          <w:szCs w:val="24"/>
          <w:lang w:val="pt-BR"/>
        </w:rPr>
        <w:t xml:space="preserve"> mes</w:t>
      </w:r>
      <w:r w:rsidR="00204F22">
        <w:rPr>
          <w:rFonts w:ascii="Candara" w:hAnsi="Candara"/>
          <w:bCs/>
          <w:sz w:val="24"/>
          <w:szCs w:val="24"/>
          <w:lang w:val="pt-BR"/>
        </w:rPr>
        <w:t>mo na literatura especializada.</w:t>
      </w:r>
    </w:p>
    <w:p w:rsidR="00982A50" w:rsidRDefault="00204F22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Embora o trabalho de </w:t>
      </w:r>
      <w:proofErr w:type="spellStart"/>
      <w:r w:rsidR="00CD2258" w:rsidRPr="00CD2258">
        <w:rPr>
          <w:rFonts w:ascii="Candara" w:hAnsi="Candara"/>
          <w:bCs/>
          <w:sz w:val="24"/>
          <w:szCs w:val="24"/>
          <w:lang w:val="pt-BR"/>
        </w:rPr>
        <w:t>Tomczak</w:t>
      </w:r>
      <w:proofErr w:type="spellEnd"/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(199</w:t>
      </w:r>
      <w:r w:rsidR="00CD2258">
        <w:rPr>
          <w:rFonts w:ascii="Candara" w:hAnsi="Candara"/>
          <w:bCs/>
          <w:sz w:val="24"/>
          <w:szCs w:val="24"/>
          <w:lang w:val="pt-BR"/>
        </w:rPr>
        <w:t>8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>)</w:t>
      </w:r>
      <w:r w:rsidR="00E6290D">
        <w:rPr>
          <w:rFonts w:ascii="Candara" w:hAnsi="Candara"/>
          <w:bCs/>
          <w:sz w:val="24"/>
          <w:szCs w:val="24"/>
          <w:lang w:val="pt-BR"/>
        </w:rPr>
        <w:t xml:space="preserve"> </w:t>
      </w:r>
      <w:r w:rsidR="00413308">
        <w:rPr>
          <w:rFonts w:ascii="Candara" w:hAnsi="Candara"/>
          <w:bCs/>
          <w:sz w:val="24"/>
          <w:szCs w:val="24"/>
          <w:lang w:val="pt-BR"/>
        </w:rPr>
        <w:t xml:space="preserve">não faça uso de métodos </w:t>
      </w:r>
      <w:proofErr w:type="spellStart"/>
      <w:r w:rsidR="00413308">
        <w:rPr>
          <w:rFonts w:ascii="Candara" w:hAnsi="Candara"/>
          <w:bCs/>
          <w:sz w:val="24"/>
          <w:szCs w:val="24"/>
          <w:lang w:val="pt-BR"/>
        </w:rPr>
        <w:t>geoestatísticos</w:t>
      </w:r>
      <w:proofErr w:type="spellEnd"/>
      <w:r w:rsidR="00413308">
        <w:rPr>
          <w:rFonts w:ascii="Candara" w:hAnsi="Candara"/>
          <w:bCs/>
          <w:sz w:val="24"/>
          <w:szCs w:val="24"/>
          <w:lang w:val="pt-BR"/>
        </w:rPr>
        <w:t xml:space="preserve"> propriamente ditos, e até faça algumas ressalvas quanto ao seu uso, o mesmo </w:t>
      </w:r>
      <w:r w:rsidR="006167D6">
        <w:rPr>
          <w:rFonts w:ascii="Candara" w:hAnsi="Candara"/>
          <w:bCs/>
          <w:sz w:val="24"/>
          <w:szCs w:val="24"/>
          <w:lang w:val="pt-BR"/>
        </w:rPr>
        <w:t xml:space="preserve">é bastante esclarecedor no que se refere </w:t>
      </w:r>
      <w:r w:rsidR="00413308">
        <w:rPr>
          <w:rFonts w:ascii="Candara" w:hAnsi="Candara"/>
          <w:bCs/>
          <w:sz w:val="24"/>
          <w:szCs w:val="24"/>
          <w:lang w:val="pt-BR"/>
        </w:rPr>
        <w:t xml:space="preserve">ao esclarecimento e comparação da validação cruzada e do </w:t>
      </w:r>
      <w:proofErr w:type="spellStart"/>
      <w:r w:rsidR="00413308">
        <w:rPr>
          <w:rFonts w:ascii="Candara" w:hAnsi="Candara"/>
          <w:bCs/>
          <w:sz w:val="24"/>
          <w:szCs w:val="24"/>
          <w:lang w:val="pt-BR"/>
        </w:rPr>
        <w:t>jacknife</w:t>
      </w:r>
      <w:proofErr w:type="spellEnd"/>
      <w:r w:rsidR="006167D6">
        <w:rPr>
          <w:rFonts w:ascii="Candara" w:hAnsi="Candara"/>
          <w:bCs/>
          <w:sz w:val="24"/>
          <w:szCs w:val="24"/>
          <w:lang w:val="pt-BR"/>
        </w:rPr>
        <w:t xml:space="preserve">. A representação </w:t>
      </w:r>
      <w:r w:rsidR="00E6290D">
        <w:rPr>
          <w:rFonts w:ascii="Candara" w:hAnsi="Candara"/>
          <w:bCs/>
          <w:sz w:val="24"/>
          <w:szCs w:val="24"/>
          <w:lang w:val="pt-BR"/>
        </w:rPr>
        <w:t>dos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algoritmos </w:t>
      </w:r>
      <w:r w:rsidR="006167D6">
        <w:rPr>
          <w:rFonts w:ascii="Candara" w:hAnsi="Candara"/>
          <w:bCs/>
          <w:sz w:val="24"/>
          <w:szCs w:val="24"/>
          <w:lang w:val="pt-BR"/>
        </w:rPr>
        <w:t>em um diagrama é bastante didática e útil para se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diferencia</w:t>
      </w:r>
      <w:r w:rsidR="006167D6">
        <w:rPr>
          <w:rFonts w:ascii="Candara" w:hAnsi="Candara"/>
          <w:bCs/>
          <w:sz w:val="24"/>
          <w:szCs w:val="24"/>
          <w:lang w:val="pt-BR"/>
        </w:rPr>
        <w:t>r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</w:t>
      </w:r>
      <w:r w:rsidR="00413308">
        <w:rPr>
          <w:rFonts w:ascii="Candara" w:hAnsi="Candara"/>
          <w:bCs/>
          <w:sz w:val="24"/>
          <w:szCs w:val="24"/>
          <w:lang w:val="pt-BR"/>
        </w:rPr>
        <w:t>os dois métodos.</w:t>
      </w:r>
    </w:p>
    <w:p w:rsidR="00CD2258" w:rsidRDefault="00CD2258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884C83" w:rsidRPr="00884C83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884C83">
        <w:rPr>
          <w:rFonts w:ascii="Candara" w:hAnsi="Candara"/>
          <w:b/>
          <w:bCs/>
          <w:sz w:val="24"/>
          <w:szCs w:val="24"/>
          <w:lang w:val="pt-BR"/>
        </w:rPr>
        <w:t>2</w:t>
      </w:r>
      <w:proofErr w:type="gramEnd"/>
      <w:r w:rsidRPr="00884C83">
        <w:rPr>
          <w:rFonts w:ascii="Candara" w:hAnsi="Candara"/>
          <w:b/>
          <w:bCs/>
          <w:sz w:val="24"/>
          <w:szCs w:val="24"/>
          <w:lang w:val="pt-BR"/>
        </w:rPr>
        <w:t>) INTRODUÇÃO:</w:t>
      </w:r>
    </w:p>
    <w:p w:rsidR="00222AD3" w:rsidRPr="00222AD3" w:rsidRDefault="00222AD3" w:rsidP="00222AD3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Pr="00222AD3">
        <w:rPr>
          <w:rFonts w:ascii="Candara" w:hAnsi="Candara"/>
          <w:bCs/>
          <w:sz w:val="24"/>
          <w:szCs w:val="24"/>
          <w:lang w:val="pt-BR"/>
        </w:rPr>
        <w:t xml:space="preserve">No artigo emprega-se um algoritmo de interpolação ponderado pelo inverso da distância (IDW) para estimar a precipitação em 367 localidades da </w:t>
      </w:r>
      <w:proofErr w:type="spellStart"/>
      <w:r w:rsidRPr="00222AD3">
        <w:rPr>
          <w:rFonts w:ascii="Candara" w:hAnsi="Candara"/>
          <w:bCs/>
          <w:sz w:val="24"/>
          <w:szCs w:val="24"/>
          <w:lang w:val="pt-BR"/>
        </w:rPr>
        <w:t>Suiça</w:t>
      </w:r>
      <w:proofErr w:type="spellEnd"/>
      <w:r w:rsidRPr="00222AD3">
        <w:rPr>
          <w:rFonts w:ascii="Candara" w:hAnsi="Candara"/>
          <w:bCs/>
          <w:sz w:val="24"/>
          <w:szCs w:val="24"/>
          <w:lang w:val="pt-BR"/>
        </w:rPr>
        <w:t>, baseando-se em 100 estações meteorológicas.</w:t>
      </w:r>
    </w:p>
    <w:p w:rsidR="00222AD3" w:rsidRPr="00222AD3" w:rsidRDefault="00222AD3" w:rsidP="00222AD3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Pr="00222AD3">
        <w:rPr>
          <w:rFonts w:ascii="Candara" w:hAnsi="Candara"/>
          <w:bCs/>
          <w:sz w:val="24"/>
          <w:szCs w:val="24"/>
          <w:lang w:val="pt-BR"/>
        </w:rPr>
        <w:t xml:space="preserve">O método divide-se em </w:t>
      </w:r>
      <w:proofErr w:type="gramStart"/>
      <w:r w:rsidRPr="00222AD3">
        <w:rPr>
          <w:rFonts w:ascii="Candara" w:hAnsi="Candara"/>
          <w:bCs/>
          <w:sz w:val="24"/>
          <w:szCs w:val="24"/>
          <w:lang w:val="pt-BR"/>
        </w:rPr>
        <w:t>2</w:t>
      </w:r>
      <w:proofErr w:type="gramEnd"/>
      <w:r w:rsidRPr="00222AD3">
        <w:rPr>
          <w:rFonts w:ascii="Candara" w:hAnsi="Candara"/>
          <w:bCs/>
          <w:sz w:val="24"/>
          <w:szCs w:val="24"/>
          <w:lang w:val="pt-BR"/>
        </w:rPr>
        <w:t xml:space="preserve"> partes: 1) seleção dos parâmetros via validação cruzada e 2) Estimativa do erro por </w:t>
      </w:r>
      <w:proofErr w:type="spellStart"/>
      <w:r w:rsidRPr="00953092">
        <w:rPr>
          <w:rFonts w:ascii="Candara" w:hAnsi="Candara"/>
          <w:bCs/>
          <w:i/>
          <w:sz w:val="24"/>
          <w:szCs w:val="24"/>
          <w:lang w:val="pt-BR"/>
        </w:rPr>
        <w:t>jacknife</w:t>
      </w:r>
      <w:proofErr w:type="spellEnd"/>
      <w:r w:rsidRPr="00222AD3">
        <w:rPr>
          <w:rFonts w:ascii="Candara" w:hAnsi="Candara"/>
          <w:bCs/>
          <w:sz w:val="24"/>
          <w:szCs w:val="24"/>
          <w:lang w:val="pt-BR"/>
        </w:rPr>
        <w:t>.</w:t>
      </w:r>
      <w:r>
        <w:rPr>
          <w:rFonts w:ascii="Candara" w:hAnsi="Candara"/>
          <w:bCs/>
          <w:sz w:val="24"/>
          <w:szCs w:val="24"/>
          <w:lang w:val="pt-BR"/>
        </w:rPr>
        <w:t xml:space="preserve"> </w:t>
      </w:r>
      <w:r w:rsidRPr="00222AD3">
        <w:rPr>
          <w:rFonts w:ascii="Candara" w:hAnsi="Candara"/>
          <w:bCs/>
          <w:sz w:val="24"/>
          <w:szCs w:val="24"/>
          <w:lang w:val="pt-BR"/>
        </w:rPr>
        <w:t>Embora o método seja 'automático' requer o conhecimento prévio de alguns parâmetros, tais como o angulo de anisotropia, determinado pela direção do vento.</w:t>
      </w:r>
    </w:p>
    <w:p w:rsidR="00AD2877" w:rsidRDefault="00953092" w:rsidP="00222AD3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="00222AD3" w:rsidRPr="00222AD3">
        <w:rPr>
          <w:rFonts w:ascii="Candara" w:hAnsi="Candara"/>
          <w:bCs/>
          <w:sz w:val="24"/>
          <w:szCs w:val="24"/>
          <w:lang w:val="pt-BR"/>
        </w:rPr>
        <w:t xml:space="preserve">Há de se reconhecer a importância do método IDW, sobretudo em algumas situações onde a modelagem </w:t>
      </w:r>
      <w:proofErr w:type="spellStart"/>
      <w:r w:rsidR="00222AD3" w:rsidRPr="00222AD3">
        <w:rPr>
          <w:rFonts w:ascii="Candara" w:hAnsi="Candara"/>
          <w:bCs/>
          <w:sz w:val="24"/>
          <w:szCs w:val="24"/>
          <w:lang w:val="pt-BR"/>
        </w:rPr>
        <w:t>geoestatística</w:t>
      </w:r>
      <w:proofErr w:type="spellEnd"/>
      <w:r w:rsidR="00222AD3" w:rsidRPr="00222AD3">
        <w:rPr>
          <w:rFonts w:ascii="Candara" w:hAnsi="Candara"/>
          <w:bCs/>
          <w:sz w:val="24"/>
          <w:szCs w:val="24"/>
          <w:lang w:val="pt-BR"/>
        </w:rPr>
        <w:t xml:space="preserve"> não encontra espaço (dados esparsos, </w:t>
      </w:r>
      <w:proofErr w:type="spellStart"/>
      <w:r w:rsidR="00222AD3" w:rsidRPr="00953092">
        <w:rPr>
          <w:rFonts w:ascii="Candara" w:hAnsi="Candara"/>
          <w:bCs/>
          <w:i/>
          <w:sz w:val="24"/>
          <w:szCs w:val="24"/>
          <w:lang w:val="pt-BR"/>
        </w:rPr>
        <w:t>datasets</w:t>
      </w:r>
      <w:proofErr w:type="spellEnd"/>
      <w:r w:rsidR="00222AD3" w:rsidRPr="00222AD3">
        <w:rPr>
          <w:rFonts w:ascii="Candara" w:hAnsi="Candara"/>
          <w:bCs/>
          <w:sz w:val="24"/>
          <w:szCs w:val="24"/>
          <w:lang w:val="pt-BR"/>
        </w:rPr>
        <w:t xml:space="preserve"> pequenos). Outro ponto é que a ineficiência de alguns interpoladores mais simples</w:t>
      </w:r>
      <w:proofErr w:type="gramStart"/>
      <w:r w:rsidR="00222AD3" w:rsidRPr="00222AD3"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 w:rsidR="00222AD3" w:rsidRPr="00222AD3">
        <w:rPr>
          <w:rFonts w:ascii="Candara" w:hAnsi="Candara"/>
          <w:bCs/>
          <w:sz w:val="24"/>
          <w:szCs w:val="24"/>
          <w:lang w:val="pt-BR"/>
        </w:rPr>
        <w:t>se deve sobretudo à falta de definição de parâmetros adequados.</w:t>
      </w:r>
    </w:p>
    <w:p w:rsidR="003232E3" w:rsidRDefault="003232E3" w:rsidP="00222AD3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Nesse trabalho a validação cruzada é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empregado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como uma forma de otimizar os parâmetros utilizados pelo algoritmo IDW e 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jacknife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para estimar as incerteza. Contudo, o maior interesse nessa resenha é diferenciar os métodos.</w:t>
      </w:r>
    </w:p>
    <w:p w:rsidR="00953092" w:rsidRDefault="00953092" w:rsidP="00222AD3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C84944" w:rsidRDefault="00C84944">
      <w:pPr>
        <w:autoSpaceDE/>
        <w:autoSpaceDN/>
        <w:rPr>
          <w:rFonts w:ascii="Candara" w:hAnsi="Candara"/>
          <w:b/>
          <w:bCs/>
          <w:sz w:val="24"/>
          <w:szCs w:val="24"/>
          <w:lang w:val="pt-BR"/>
        </w:rPr>
      </w:pPr>
      <w:r>
        <w:rPr>
          <w:rFonts w:ascii="Candara" w:hAnsi="Candara"/>
          <w:b/>
          <w:bCs/>
          <w:sz w:val="24"/>
          <w:szCs w:val="24"/>
          <w:lang w:val="pt-BR"/>
        </w:rPr>
        <w:br w:type="page"/>
      </w:r>
    </w:p>
    <w:p w:rsidR="00252354" w:rsidRPr="0032044F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32044F">
        <w:rPr>
          <w:rFonts w:ascii="Candara" w:hAnsi="Candara"/>
          <w:b/>
          <w:bCs/>
          <w:sz w:val="24"/>
          <w:szCs w:val="24"/>
          <w:lang w:val="pt-BR"/>
        </w:rPr>
        <w:lastRenderedPageBreak/>
        <w:t>3</w:t>
      </w:r>
      <w:proofErr w:type="gramEnd"/>
      <w:r w:rsidRPr="0032044F">
        <w:rPr>
          <w:rFonts w:ascii="Candara" w:hAnsi="Candara"/>
          <w:b/>
          <w:bCs/>
          <w:sz w:val="24"/>
          <w:szCs w:val="24"/>
          <w:lang w:val="pt-BR"/>
        </w:rPr>
        <w:t xml:space="preserve">) </w:t>
      </w:r>
      <w:r w:rsidR="00953092">
        <w:rPr>
          <w:rFonts w:ascii="Candara" w:hAnsi="Candara"/>
          <w:b/>
          <w:bCs/>
          <w:sz w:val="24"/>
          <w:szCs w:val="24"/>
          <w:lang w:val="pt-BR"/>
        </w:rPr>
        <w:t>VALIDAÇÃO CRUZADA (CROSS-VALIDATION)</w:t>
      </w:r>
      <w:r w:rsidRPr="0032044F">
        <w:rPr>
          <w:rFonts w:ascii="Candara" w:hAnsi="Candara"/>
          <w:b/>
          <w:bCs/>
          <w:sz w:val="24"/>
          <w:szCs w:val="24"/>
          <w:lang w:val="pt-BR"/>
        </w:rPr>
        <w:t>:</w:t>
      </w:r>
    </w:p>
    <w:p w:rsidR="008E6D78" w:rsidRDefault="00F71148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Pr="00F71148">
        <w:rPr>
          <w:rFonts w:ascii="Candara" w:hAnsi="Candara"/>
          <w:bCs/>
          <w:sz w:val="24"/>
          <w:szCs w:val="24"/>
          <w:lang w:val="pt-BR"/>
        </w:rPr>
        <w:t>A validação cruzada (</w:t>
      </w:r>
      <w:proofErr w:type="spellStart"/>
      <w:r w:rsidRPr="00F71148">
        <w:rPr>
          <w:rFonts w:ascii="Candara" w:hAnsi="Candara"/>
          <w:bCs/>
          <w:sz w:val="24"/>
          <w:szCs w:val="24"/>
          <w:lang w:val="pt-BR"/>
        </w:rPr>
        <w:t>cross-validation</w:t>
      </w:r>
      <w:proofErr w:type="spellEnd"/>
      <w:r w:rsidRPr="00F71148">
        <w:rPr>
          <w:rFonts w:ascii="Candara" w:hAnsi="Candara"/>
          <w:bCs/>
          <w:sz w:val="24"/>
          <w:szCs w:val="24"/>
          <w:lang w:val="pt-BR"/>
        </w:rPr>
        <w:t xml:space="preserve">) é o método </w:t>
      </w:r>
      <w:r>
        <w:rPr>
          <w:rFonts w:ascii="Candara" w:hAnsi="Candara"/>
          <w:bCs/>
          <w:sz w:val="24"/>
          <w:szCs w:val="24"/>
          <w:lang w:val="pt-BR"/>
        </w:rPr>
        <w:t xml:space="preserve">também </w:t>
      </w:r>
      <w:r w:rsidRPr="00F71148">
        <w:rPr>
          <w:rFonts w:ascii="Candara" w:hAnsi="Candara"/>
          <w:bCs/>
          <w:sz w:val="24"/>
          <w:szCs w:val="24"/>
          <w:lang w:val="pt-BR"/>
        </w:rPr>
        <w:t>conhecido em inglês como "</w:t>
      </w:r>
      <w:proofErr w:type="spellStart"/>
      <w:r w:rsidRPr="00F71148">
        <w:rPr>
          <w:rFonts w:ascii="Candara" w:hAnsi="Candara"/>
          <w:bCs/>
          <w:sz w:val="24"/>
          <w:szCs w:val="24"/>
          <w:lang w:val="pt-BR"/>
        </w:rPr>
        <w:t>leaving</w:t>
      </w:r>
      <w:proofErr w:type="spellEnd"/>
      <w:r w:rsidRPr="00F71148">
        <w:rPr>
          <w:rFonts w:ascii="Candara" w:hAnsi="Candara"/>
          <w:bCs/>
          <w:sz w:val="24"/>
          <w:szCs w:val="24"/>
          <w:lang w:val="pt-BR"/>
        </w:rPr>
        <w:t>-</w:t>
      </w:r>
      <w:proofErr w:type="spellStart"/>
      <w:r w:rsidRPr="00F71148">
        <w:rPr>
          <w:rFonts w:ascii="Candara" w:hAnsi="Candara"/>
          <w:bCs/>
          <w:sz w:val="24"/>
          <w:szCs w:val="24"/>
          <w:lang w:val="pt-BR"/>
        </w:rPr>
        <w:t>one</w:t>
      </w:r>
      <w:proofErr w:type="spellEnd"/>
      <w:r w:rsidRPr="00F71148">
        <w:rPr>
          <w:rFonts w:ascii="Candara" w:hAnsi="Candara"/>
          <w:bCs/>
          <w:sz w:val="24"/>
          <w:szCs w:val="24"/>
          <w:lang w:val="pt-BR"/>
        </w:rPr>
        <w:t>-out" (Davis, 1987).</w:t>
      </w:r>
      <w:r w:rsidR="008E6D78">
        <w:rPr>
          <w:rFonts w:ascii="Candara" w:hAnsi="Candara"/>
          <w:bCs/>
          <w:sz w:val="24"/>
          <w:szCs w:val="24"/>
          <w:lang w:val="pt-BR"/>
        </w:rPr>
        <w:t xml:space="preserve"> 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O método é baseado na remoção de um ponto de dados de cada vez, executando a interpolação para obter a localização do ponto removido </w:t>
      </w:r>
      <w:r w:rsidR="008E6D78">
        <w:rPr>
          <w:rFonts w:ascii="Candara" w:hAnsi="Candara"/>
          <w:bCs/>
          <w:sz w:val="24"/>
          <w:szCs w:val="24"/>
          <w:lang w:val="pt-BR"/>
        </w:rPr>
        <w:t>a partir d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>as amostras restantes (</w:t>
      </w:r>
      <w:r w:rsidR="008E6D78">
        <w:rPr>
          <w:rFonts w:ascii="Candara" w:hAnsi="Candara"/>
          <w:bCs/>
          <w:sz w:val="24"/>
          <w:szCs w:val="24"/>
          <w:lang w:val="pt-BR"/>
        </w:rPr>
        <w:t>como se 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 ponto removido não exist</w:t>
      </w:r>
      <w:r w:rsidR="008E6D78">
        <w:rPr>
          <w:rFonts w:ascii="Candara" w:hAnsi="Candara"/>
          <w:bCs/>
          <w:sz w:val="24"/>
          <w:szCs w:val="24"/>
          <w:lang w:val="pt-BR"/>
        </w:rPr>
        <w:t>isse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>), e calcula</w:t>
      </w:r>
      <w:r w:rsidR="008E6D78">
        <w:rPr>
          <w:rFonts w:ascii="Candara" w:hAnsi="Candara"/>
          <w:bCs/>
          <w:sz w:val="24"/>
          <w:szCs w:val="24"/>
          <w:lang w:val="pt-BR"/>
        </w:rPr>
        <w:t>ndo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 a diferença (res</w:t>
      </w:r>
      <w:r w:rsidR="008E6D78">
        <w:rPr>
          <w:rFonts w:ascii="Candara" w:hAnsi="Candara"/>
          <w:bCs/>
          <w:sz w:val="24"/>
          <w:szCs w:val="24"/>
          <w:lang w:val="pt-BR"/>
        </w:rPr>
        <w:t>íduo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>) entre o valor real do ponto de dados removidos</w:t>
      </w:r>
      <w:r w:rsidR="008E6D78">
        <w:rPr>
          <w:rFonts w:ascii="Candara" w:hAnsi="Candara"/>
          <w:bCs/>
          <w:sz w:val="24"/>
          <w:szCs w:val="24"/>
          <w:lang w:val="pt-BR"/>
        </w:rPr>
        <w:t xml:space="preserve"> e a estimativa para este ponto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. </w:t>
      </w:r>
      <w:r w:rsidR="008E6D78">
        <w:rPr>
          <w:rFonts w:ascii="Candara" w:hAnsi="Candara"/>
          <w:bCs/>
          <w:sz w:val="24"/>
          <w:szCs w:val="24"/>
          <w:lang w:val="pt-BR"/>
        </w:rPr>
        <w:t>O cálculo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 é repetido até que todas as amostras </w:t>
      </w:r>
      <w:r w:rsidR="008E6D78">
        <w:rPr>
          <w:rFonts w:ascii="Candara" w:hAnsi="Candara"/>
          <w:bCs/>
          <w:sz w:val="24"/>
          <w:szCs w:val="24"/>
          <w:lang w:val="pt-BR"/>
        </w:rPr>
        <w:t>sejam removidas uma vez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. </w:t>
      </w:r>
      <w:r w:rsidR="008E6D78">
        <w:rPr>
          <w:rFonts w:ascii="Candara" w:hAnsi="Candara"/>
          <w:bCs/>
          <w:sz w:val="24"/>
          <w:szCs w:val="24"/>
          <w:lang w:val="pt-BR"/>
        </w:rPr>
        <w:t>No trabalho 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 desempenho global do interpolador </w:t>
      </w:r>
      <w:r w:rsidR="008E6D78">
        <w:rPr>
          <w:rFonts w:ascii="Candara" w:hAnsi="Candara"/>
          <w:bCs/>
          <w:sz w:val="24"/>
          <w:szCs w:val="24"/>
          <w:lang w:val="pt-BR"/>
        </w:rPr>
        <w:t>foi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 avaliad</w:t>
      </w:r>
      <w:r w:rsidR="008E6D78">
        <w:rPr>
          <w:rFonts w:ascii="Candara" w:hAnsi="Candara"/>
          <w:bCs/>
          <w:sz w:val="24"/>
          <w:szCs w:val="24"/>
          <w:lang w:val="pt-BR"/>
        </w:rPr>
        <w:t>o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 </w:t>
      </w:r>
      <w:r w:rsidR="008E6D78">
        <w:rPr>
          <w:rFonts w:ascii="Candara" w:hAnsi="Candara"/>
          <w:bCs/>
          <w:sz w:val="24"/>
          <w:szCs w:val="24"/>
          <w:lang w:val="pt-BR"/>
        </w:rPr>
        <w:t xml:space="preserve">pelo RMSE </w:t>
      </w:r>
      <w:r w:rsidR="008E6D78" w:rsidRPr="008E6D78">
        <w:rPr>
          <w:rFonts w:ascii="Candara" w:hAnsi="Candara"/>
          <w:bCs/>
          <w:sz w:val="24"/>
          <w:szCs w:val="24"/>
          <w:lang w:val="pt-BR"/>
        </w:rPr>
        <w:t xml:space="preserve">(Davis, </w:t>
      </w:r>
      <w:r w:rsidR="008E6D78">
        <w:rPr>
          <w:rFonts w:ascii="Candara" w:hAnsi="Candara"/>
          <w:bCs/>
          <w:sz w:val="24"/>
          <w:szCs w:val="24"/>
          <w:lang w:val="pt-BR"/>
        </w:rPr>
        <w:t xml:space="preserve">1987; Song e </w:t>
      </w:r>
      <w:proofErr w:type="spellStart"/>
      <w:r w:rsidR="008E6D78">
        <w:rPr>
          <w:rFonts w:ascii="Candara" w:hAnsi="Candara"/>
          <w:bCs/>
          <w:sz w:val="24"/>
          <w:szCs w:val="24"/>
          <w:lang w:val="pt-BR"/>
        </w:rPr>
        <w:t>DePinto</w:t>
      </w:r>
      <w:proofErr w:type="spellEnd"/>
      <w:r w:rsidR="008E6D78">
        <w:rPr>
          <w:rFonts w:ascii="Candara" w:hAnsi="Candara"/>
          <w:bCs/>
          <w:sz w:val="24"/>
          <w:szCs w:val="24"/>
          <w:lang w:val="pt-BR"/>
        </w:rPr>
        <w:t xml:space="preserve">, 1995). </w:t>
      </w:r>
    </w:p>
    <w:p w:rsidR="00C84944" w:rsidRDefault="00C84944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C84944" w:rsidRPr="00F71148" w:rsidRDefault="00C84944" w:rsidP="00C84944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noProof/>
          <w:lang w:val="pt-BR"/>
        </w:rPr>
        <w:drawing>
          <wp:inline distT="0" distB="0" distL="0" distR="0" wp14:anchorId="76F298B5" wp14:editId="33603585">
            <wp:extent cx="5612130" cy="3389630"/>
            <wp:effectExtent l="0" t="0" r="762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50" w:rsidRPr="00F71148" w:rsidRDefault="00982A5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494AA0" w:rsidRPr="00494AA0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494AA0">
        <w:rPr>
          <w:rFonts w:ascii="Candara" w:hAnsi="Candara"/>
          <w:b/>
          <w:bCs/>
          <w:sz w:val="24"/>
          <w:szCs w:val="24"/>
          <w:lang w:val="pt-BR"/>
        </w:rPr>
        <w:t>4</w:t>
      </w:r>
      <w:proofErr w:type="gramEnd"/>
      <w:r w:rsidRPr="00494AA0">
        <w:rPr>
          <w:rFonts w:ascii="Candara" w:hAnsi="Candara"/>
          <w:b/>
          <w:bCs/>
          <w:sz w:val="24"/>
          <w:szCs w:val="24"/>
          <w:lang w:val="pt-BR"/>
        </w:rPr>
        <w:t xml:space="preserve">) </w:t>
      </w:r>
      <w:r w:rsidR="00953092">
        <w:rPr>
          <w:rFonts w:ascii="Candara" w:hAnsi="Candara"/>
          <w:b/>
          <w:bCs/>
          <w:sz w:val="24"/>
          <w:szCs w:val="24"/>
          <w:lang w:val="pt-BR"/>
        </w:rPr>
        <w:t>JACKNIFE/JACKNIFING</w:t>
      </w:r>
    </w:p>
    <w:p w:rsidR="00A04796" w:rsidRDefault="00C61BFF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No </w:t>
      </w:r>
      <w:proofErr w:type="spellStart"/>
      <w:r w:rsidRPr="00C61BFF">
        <w:rPr>
          <w:rFonts w:ascii="Candara" w:hAnsi="Candara"/>
          <w:bCs/>
          <w:i/>
          <w:sz w:val="24"/>
          <w:szCs w:val="24"/>
          <w:lang w:val="pt-BR"/>
        </w:rPr>
        <w:t>jackknife</w:t>
      </w:r>
      <w:proofErr w:type="spellEnd"/>
      <w:r w:rsidRPr="00C61BFF">
        <w:rPr>
          <w:rFonts w:ascii="Candara" w:hAnsi="Candara"/>
          <w:bCs/>
          <w:sz w:val="24"/>
          <w:szCs w:val="24"/>
          <w:lang w:val="pt-BR"/>
        </w:rPr>
        <w:t xml:space="preserve">, </w:t>
      </w:r>
      <w:proofErr w:type="gramStart"/>
      <w:r w:rsidRPr="00C61BFF">
        <w:rPr>
          <w:rFonts w:ascii="Candara" w:hAnsi="Candara"/>
          <w:bCs/>
          <w:sz w:val="24"/>
          <w:szCs w:val="24"/>
          <w:lang w:val="pt-BR"/>
        </w:rPr>
        <w:t>todas</w:t>
      </w:r>
      <w:proofErr w:type="gramEnd"/>
      <w:r w:rsidRPr="00C61BFF">
        <w:rPr>
          <w:rFonts w:ascii="Candara" w:hAnsi="Candara"/>
          <w:bCs/>
          <w:sz w:val="24"/>
          <w:szCs w:val="24"/>
          <w:lang w:val="pt-BR"/>
        </w:rPr>
        <w:t xml:space="preserve"> amostras/pontos (n) s</w:t>
      </w:r>
      <w:r>
        <w:rPr>
          <w:rFonts w:ascii="Candara" w:hAnsi="Candara"/>
          <w:bCs/>
          <w:sz w:val="24"/>
          <w:szCs w:val="24"/>
          <w:lang w:val="pt-BR"/>
        </w:rPr>
        <w:t xml:space="preserve">ão usados para estimar o parâmetro Z em um nó interpolado “j” </w:t>
      </w:r>
      <w:r w:rsidRPr="00C61BFF">
        <w:rPr>
          <w:rFonts w:ascii="Candara" w:hAnsi="Candara"/>
          <w:bCs/>
          <w:sz w:val="24"/>
          <w:szCs w:val="24"/>
          <w:lang w:val="pt-BR"/>
        </w:rPr>
        <w:t xml:space="preserve">(ZALL). </w:t>
      </w:r>
      <w:r>
        <w:rPr>
          <w:rFonts w:ascii="Candara" w:hAnsi="Candara"/>
          <w:bCs/>
          <w:sz w:val="24"/>
          <w:szCs w:val="24"/>
          <w:lang w:val="pt-BR"/>
        </w:rPr>
        <w:t xml:space="preserve">O </w:t>
      </w:r>
      <w:proofErr w:type="spellStart"/>
      <w:r w:rsidRPr="00C61BFF">
        <w:rPr>
          <w:rFonts w:ascii="Candara" w:hAnsi="Candara"/>
          <w:bCs/>
          <w:i/>
          <w:sz w:val="24"/>
          <w:szCs w:val="24"/>
          <w:lang w:val="pt-BR"/>
        </w:rPr>
        <w:t>jacknife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então remove uma observação por vez dos dados originais (no caso uma estação meteorológica) e repetidamente estima o valor do parâmetro Z no nó “j”</w:t>
      </w:r>
      <w:r w:rsidR="006A14F4">
        <w:rPr>
          <w:rFonts w:ascii="Candara" w:hAnsi="Candara"/>
          <w:bCs/>
          <w:sz w:val="24"/>
          <w:szCs w:val="24"/>
          <w:lang w:val="pt-BR"/>
        </w:rPr>
        <w:t xml:space="preserve"> para os pontos remanescentes (i-1). </w:t>
      </w:r>
      <w:r w:rsidR="006A14F4" w:rsidRPr="006A14F4">
        <w:rPr>
          <w:rFonts w:ascii="Candara" w:hAnsi="Candara"/>
          <w:bCs/>
          <w:sz w:val="24"/>
          <w:szCs w:val="24"/>
          <w:lang w:val="pt-BR"/>
        </w:rPr>
        <w:t xml:space="preserve">Um </w:t>
      </w:r>
      <w:proofErr w:type="spellStart"/>
      <w:proofErr w:type="gramStart"/>
      <w:r w:rsidRPr="006A14F4">
        <w:rPr>
          <w:rFonts w:ascii="Candara" w:hAnsi="Candara"/>
          <w:bCs/>
          <w:sz w:val="24"/>
          <w:szCs w:val="24"/>
          <w:lang w:val="pt-BR"/>
        </w:rPr>
        <w:t>pseudo-val</w:t>
      </w:r>
      <w:r w:rsidR="006A14F4" w:rsidRPr="006A14F4">
        <w:rPr>
          <w:rFonts w:ascii="Candara" w:hAnsi="Candara"/>
          <w:bCs/>
          <w:sz w:val="24"/>
          <w:szCs w:val="24"/>
          <w:lang w:val="pt-BR"/>
        </w:rPr>
        <w:t>or</w:t>
      </w:r>
      <w:proofErr w:type="spellEnd"/>
      <w:proofErr w:type="gramEnd"/>
      <w:r w:rsidRPr="006A14F4">
        <w:rPr>
          <w:rFonts w:ascii="Candara" w:hAnsi="Candara"/>
          <w:bCs/>
          <w:sz w:val="24"/>
          <w:szCs w:val="24"/>
          <w:lang w:val="pt-BR"/>
        </w:rPr>
        <w:t xml:space="preserve"> (Z*i) </w:t>
      </w:r>
      <w:r w:rsidR="006A14F4" w:rsidRPr="006A14F4">
        <w:rPr>
          <w:rFonts w:ascii="Candara" w:hAnsi="Candara"/>
          <w:bCs/>
          <w:sz w:val="24"/>
          <w:szCs w:val="24"/>
          <w:lang w:val="pt-BR"/>
        </w:rPr>
        <w:t xml:space="preserve">correspondente a cada ponto omitido </w:t>
      </w:r>
      <w:r w:rsidR="006A14F4">
        <w:rPr>
          <w:rFonts w:ascii="Candara" w:hAnsi="Candara"/>
          <w:bCs/>
          <w:sz w:val="24"/>
          <w:szCs w:val="24"/>
          <w:lang w:val="pt-BR"/>
        </w:rPr>
        <w:t xml:space="preserve">é calculado de acordo com o método de </w:t>
      </w:r>
      <w:proofErr w:type="spellStart"/>
      <w:r w:rsidRPr="006A14F4">
        <w:rPr>
          <w:rFonts w:ascii="Candara" w:hAnsi="Candara"/>
          <w:bCs/>
          <w:sz w:val="24"/>
          <w:szCs w:val="24"/>
          <w:lang w:val="pt-BR"/>
        </w:rPr>
        <w:t>Tukey</w:t>
      </w:r>
      <w:proofErr w:type="spellEnd"/>
      <w:r w:rsidR="006A14F4">
        <w:rPr>
          <w:rFonts w:ascii="Candara" w:hAnsi="Candara"/>
          <w:bCs/>
          <w:sz w:val="24"/>
          <w:szCs w:val="24"/>
          <w:lang w:val="pt-BR"/>
        </w:rPr>
        <w:t xml:space="preserve"> (1970).</w:t>
      </w:r>
      <w:r w:rsidR="00A04796">
        <w:rPr>
          <w:rFonts w:ascii="Candara" w:hAnsi="Candara"/>
          <w:bCs/>
          <w:sz w:val="24"/>
          <w:szCs w:val="24"/>
          <w:lang w:val="pt-BR"/>
        </w:rPr>
        <w:t xml:space="preserve"> O uso de </w:t>
      </w:r>
      <w:proofErr w:type="spellStart"/>
      <w:proofErr w:type="gramStart"/>
      <w:r w:rsidR="00A04796">
        <w:rPr>
          <w:rFonts w:ascii="Candara" w:hAnsi="Candara"/>
          <w:bCs/>
          <w:sz w:val="24"/>
          <w:szCs w:val="24"/>
          <w:lang w:val="pt-BR"/>
        </w:rPr>
        <w:t>pseudo-valores</w:t>
      </w:r>
      <w:proofErr w:type="spellEnd"/>
      <w:proofErr w:type="gramEnd"/>
      <w:r w:rsidR="00A04796">
        <w:rPr>
          <w:rFonts w:ascii="Candara" w:hAnsi="Candara"/>
          <w:bCs/>
          <w:sz w:val="24"/>
          <w:szCs w:val="24"/>
          <w:lang w:val="pt-BR"/>
        </w:rPr>
        <w:t xml:space="preserve"> permite avaliar a precisão do estimador </w:t>
      </w:r>
      <w:r w:rsidR="00A04796" w:rsidRPr="00A04796">
        <w:rPr>
          <w:rFonts w:ascii="Candara" w:hAnsi="Candara"/>
          <w:bCs/>
          <w:sz w:val="24"/>
          <w:szCs w:val="24"/>
          <w:lang w:val="pt-BR"/>
        </w:rPr>
        <w:t>(</w:t>
      </w:r>
      <w:proofErr w:type="spellStart"/>
      <w:r w:rsidR="00A04796" w:rsidRPr="00A04796">
        <w:rPr>
          <w:rFonts w:ascii="Candara" w:hAnsi="Candara"/>
          <w:bCs/>
          <w:sz w:val="24"/>
          <w:szCs w:val="24"/>
          <w:lang w:val="pt-BR"/>
        </w:rPr>
        <w:t>Adisoma</w:t>
      </w:r>
      <w:proofErr w:type="spellEnd"/>
      <w:r w:rsidR="00A04796" w:rsidRPr="00A04796">
        <w:rPr>
          <w:rFonts w:ascii="Candara" w:hAnsi="Candara"/>
          <w:bCs/>
          <w:sz w:val="24"/>
          <w:szCs w:val="24"/>
          <w:lang w:val="pt-BR"/>
        </w:rPr>
        <w:t xml:space="preserve"> </w:t>
      </w:r>
      <w:proofErr w:type="spellStart"/>
      <w:r w:rsidR="00A04796" w:rsidRPr="00A04796">
        <w:rPr>
          <w:rFonts w:ascii="Candara" w:hAnsi="Candara"/>
          <w:bCs/>
          <w:sz w:val="24"/>
          <w:szCs w:val="24"/>
          <w:lang w:val="pt-BR"/>
        </w:rPr>
        <w:t>and</w:t>
      </w:r>
      <w:proofErr w:type="spellEnd"/>
      <w:r w:rsidR="00A04796" w:rsidRPr="00A04796">
        <w:rPr>
          <w:rFonts w:ascii="Candara" w:hAnsi="Candara"/>
          <w:bCs/>
          <w:sz w:val="24"/>
          <w:szCs w:val="24"/>
          <w:lang w:val="pt-BR"/>
        </w:rPr>
        <w:t xml:space="preserve"> </w:t>
      </w:r>
      <w:proofErr w:type="spellStart"/>
      <w:r w:rsidR="00A04796" w:rsidRPr="00A04796">
        <w:rPr>
          <w:rFonts w:ascii="Candara" w:hAnsi="Candara"/>
          <w:bCs/>
          <w:sz w:val="24"/>
          <w:szCs w:val="24"/>
          <w:lang w:val="pt-BR"/>
        </w:rPr>
        <w:t>Hester</w:t>
      </w:r>
      <w:proofErr w:type="spellEnd"/>
      <w:r w:rsidR="00A04796" w:rsidRPr="00A04796">
        <w:rPr>
          <w:rFonts w:ascii="Candara" w:hAnsi="Candara"/>
          <w:bCs/>
          <w:sz w:val="24"/>
          <w:szCs w:val="24"/>
          <w:lang w:val="pt-BR"/>
        </w:rPr>
        <w:t xml:space="preserve">, 1996; </w:t>
      </w:r>
      <w:proofErr w:type="spellStart"/>
      <w:r w:rsidR="00A04796" w:rsidRPr="00A04796">
        <w:rPr>
          <w:rFonts w:ascii="Candara" w:hAnsi="Candara"/>
          <w:bCs/>
          <w:sz w:val="24"/>
          <w:szCs w:val="24"/>
          <w:lang w:val="pt-BR"/>
        </w:rPr>
        <w:t>Efron</w:t>
      </w:r>
      <w:proofErr w:type="spellEnd"/>
      <w:r w:rsidR="00A04796" w:rsidRPr="00A04796">
        <w:rPr>
          <w:rFonts w:ascii="Candara" w:hAnsi="Candara"/>
          <w:bCs/>
          <w:sz w:val="24"/>
          <w:szCs w:val="24"/>
          <w:lang w:val="pt-BR"/>
        </w:rPr>
        <w:t xml:space="preserve"> </w:t>
      </w:r>
      <w:proofErr w:type="spellStart"/>
      <w:r w:rsidR="00A04796" w:rsidRPr="00A04796">
        <w:rPr>
          <w:rFonts w:ascii="Candara" w:hAnsi="Candara"/>
          <w:bCs/>
          <w:sz w:val="24"/>
          <w:szCs w:val="24"/>
          <w:lang w:val="pt-BR"/>
        </w:rPr>
        <w:t>and</w:t>
      </w:r>
      <w:proofErr w:type="spellEnd"/>
      <w:r w:rsidR="00A04796" w:rsidRPr="00A04796">
        <w:rPr>
          <w:rFonts w:ascii="Candara" w:hAnsi="Candara"/>
          <w:bCs/>
          <w:sz w:val="24"/>
          <w:szCs w:val="24"/>
          <w:lang w:val="pt-BR"/>
        </w:rPr>
        <w:t xml:space="preserve"> Gong, 1983).</w:t>
      </w:r>
    </w:p>
    <w:p w:rsidR="00C84944" w:rsidRDefault="00C84944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C84944" w:rsidRPr="00A04796" w:rsidRDefault="00336A1B" w:rsidP="00336A1B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4ADC9473" wp14:editId="0BD74311">
            <wp:extent cx="5612130" cy="368046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FF" w:rsidRDefault="00C61BFF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336A1B" w:rsidRPr="00A04796" w:rsidRDefault="00336A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63B9D" w:rsidRPr="00963B9D" w:rsidRDefault="000B1613" w:rsidP="001C0D6D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963B9D">
        <w:rPr>
          <w:rFonts w:ascii="Candara" w:hAnsi="Candara"/>
          <w:b/>
          <w:bCs/>
          <w:sz w:val="24"/>
          <w:szCs w:val="24"/>
          <w:lang w:val="pt-BR"/>
        </w:rPr>
        <w:t>5</w:t>
      </w:r>
      <w:proofErr w:type="gramEnd"/>
      <w:r w:rsidRPr="00963B9D">
        <w:rPr>
          <w:rFonts w:ascii="Candara" w:hAnsi="Candara"/>
          <w:b/>
          <w:bCs/>
          <w:sz w:val="24"/>
          <w:szCs w:val="24"/>
          <w:lang w:val="pt-BR"/>
        </w:rPr>
        <w:t>) CONCLUSÕES</w:t>
      </w:r>
    </w:p>
    <w:p w:rsidR="00336A1B" w:rsidRDefault="00336A1B" w:rsidP="00336A1B">
      <w:pPr>
        <w:adjustRightInd w:val="0"/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A </w:t>
      </w:r>
      <w:r w:rsidRPr="00336A1B">
        <w:rPr>
          <w:rFonts w:ascii="Candara" w:hAnsi="Candara"/>
          <w:bCs/>
          <w:sz w:val="24"/>
          <w:szCs w:val="24"/>
          <w:lang w:val="pt-BR"/>
        </w:rPr>
        <w:t>validação cruzada é um método de verificação dos dados estimados e</w:t>
      </w:r>
      <w:r>
        <w:rPr>
          <w:rFonts w:ascii="Candara" w:hAnsi="Candara"/>
          <w:bCs/>
          <w:sz w:val="24"/>
          <w:szCs w:val="24"/>
          <w:lang w:val="pt-BR"/>
        </w:rPr>
        <w:t>nquanto</w:t>
      </w:r>
      <w:r w:rsidRPr="00336A1B">
        <w:rPr>
          <w:rFonts w:ascii="Candara" w:hAnsi="Candara"/>
          <w:bCs/>
          <w:sz w:val="24"/>
          <w:szCs w:val="24"/>
          <w:lang w:val="pt-BR"/>
        </w:rPr>
        <w:t xml:space="preserve"> </w:t>
      </w:r>
      <w:proofErr w:type="spellStart"/>
      <w:r w:rsidRPr="00336A1B">
        <w:rPr>
          <w:rFonts w:ascii="Candara" w:hAnsi="Candara"/>
          <w:bCs/>
          <w:i/>
          <w:sz w:val="24"/>
          <w:szCs w:val="24"/>
          <w:lang w:val="pt-BR"/>
        </w:rPr>
        <w:t>jackknife</w:t>
      </w:r>
      <w:proofErr w:type="spellEnd"/>
      <w:r w:rsidRPr="00336A1B">
        <w:rPr>
          <w:rFonts w:ascii="Candara" w:hAnsi="Candara"/>
          <w:bCs/>
          <w:sz w:val="24"/>
          <w:szCs w:val="24"/>
          <w:lang w:val="pt-BR"/>
        </w:rPr>
        <w:t xml:space="preserve"> é um estimador </w:t>
      </w:r>
      <w:r>
        <w:rPr>
          <w:rFonts w:ascii="Candara" w:hAnsi="Candara"/>
          <w:bCs/>
          <w:sz w:val="24"/>
          <w:szCs w:val="24"/>
          <w:lang w:val="pt-BR"/>
        </w:rPr>
        <w:t xml:space="preserve">usado </w:t>
      </w:r>
      <w:r w:rsidRPr="00336A1B">
        <w:rPr>
          <w:rFonts w:ascii="Candara" w:hAnsi="Candara"/>
          <w:bCs/>
          <w:sz w:val="24"/>
          <w:szCs w:val="24"/>
          <w:lang w:val="pt-BR"/>
        </w:rPr>
        <w:t>para reduzir a tendência</w:t>
      </w:r>
      <w:r>
        <w:rPr>
          <w:rFonts w:ascii="Candara" w:hAnsi="Candara"/>
          <w:bCs/>
          <w:sz w:val="24"/>
          <w:szCs w:val="24"/>
          <w:lang w:val="pt-BR"/>
        </w:rPr>
        <w:t xml:space="preserve"> ou para</w:t>
      </w:r>
      <w:r w:rsidRPr="00336A1B">
        <w:rPr>
          <w:rFonts w:ascii="Candara" w:hAnsi="Candara"/>
          <w:bCs/>
          <w:sz w:val="24"/>
          <w:szCs w:val="24"/>
          <w:lang w:val="pt-BR"/>
        </w:rPr>
        <w:t xml:space="preserve"> construir o intervalo de confiança da amostra (Davis, 1987).</w:t>
      </w:r>
      <w:r>
        <w:rPr>
          <w:rFonts w:ascii="Candara" w:hAnsi="Candara"/>
          <w:bCs/>
          <w:sz w:val="24"/>
          <w:szCs w:val="24"/>
          <w:lang w:val="pt-BR"/>
        </w:rPr>
        <w:t xml:space="preserve"> Os dois métodos podem ser empregados conjuntamente em um mesmo trabalho, mas as funções são distintas, devendo-se reconhecer a diferença entre os métodos.</w:t>
      </w:r>
    </w:p>
    <w:p w:rsidR="00336A1B" w:rsidRPr="00583330" w:rsidRDefault="00336A1B" w:rsidP="00963B9D">
      <w:pPr>
        <w:adjustRightInd w:val="0"/>
        <w:rPr>
          <w:rFonts w:ascii="Candara" w:hAnsi="Candara"/>
          <w:bCs/>
          <w:sz w:val="24"/>
          <w:szCs w:val="24"/>
          <w:lang w:val="pt-BR"/>
        </w:rPr>
      </w:pPr>
    </w:p>
    <w:p w:rsidR="003156A6" w:rsidRDefault="009F78F4" w:rsidP="009F78F4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>-</w:t>
      </w:r>
      <w:r w:rsidR="00C95C20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>o</w:t>
      </w:r>
      <w:r w:rsidR="00C95C20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>-</w:t>
      </w:r>
    </w:p>
    <w:p w:rsidR="001C6A55" w:rsidRPr="00AD2B81" w:rsidRDefault="001C6A55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sectPr w:rsidR="001C6A55" w:rsidRPr="00AD2B81" w:rsidSect="00F77B30">
      <w:headerReference w:type="default" r:id="rId10"/>
      <w:pgSz w:w="12240" w:h="15840"/>
      <w:pgMar w:top="1440" w:right="1080" w:bottom="1440" w:left="108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E0" w:rsidRDefault="00DE5AE0">
      <w:r>
        <w:separator/>
      </w:r>
    </w:p>
  </w:endnote>
  <w:endnote w:type="continuationSeparator" w:id="0">
    <w:p w:rsidR="00DE5AE0" w:rsidRDefault="00DE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E0" w:rsidRDefault="00DE5AE0">
      <w:r>
        <w:separator/>
      </w:r>
    </w:p>
  </w:footnote>
  <w:footnote w:type="continuationSeparator" w:id="0">
    <w:p w:rsidR="00DE5AE0" w:rsidRDefault="00DE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F5" w:rsidRDefault="00232803">
    <w:pPr>
      <w:framePr w:hSpace="57" w:wrap="auto" w:vAnchor="text" w:hAnchor="page" w:x="9559" w:y="31"/>
      <w:jc w:val="center"/>
      <w:rPr>
        <w:sz w:val="28"/>
        <w:szCs w:val="28"/>
      </w:rPr>
    </w:pPr>
    <w:r>
      <w:rPr>
        <w:noProof/>
        <w:lang w:val="pt-BR"/>
      </w:rPr>
      <w:drawing>
        <wp:inline distT="0" distB="0" distL="0" distR="0" wp14:anchorId="25AA98BA" wp14:editId="1CB1EEF0">
          <wp:extent cx="571500" cy="695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3F5" w:rsidRDefault="00AE3689">
    <w:pPr>
      <w:framePr w:hSpace="57" w:wrap="auto" w:vAnchor="text" w:hAnchor="page" w:x="1824" w:y="21"/>
      <w:rPr>
        <w:sz w:val="28"/>
        <w:szCs w:val="28"/>
      </w:rPr>
    </w:pPr>
    <w:r>
      <w:rPr>
        <w:sz w:val="28"/>
        <w:szCs w:val="28"/>
      </w:rPr>
      <w:object w:dxaOrig="7515" w:dyaOrig="10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2.5pt" o:ole="" fillcolor="window">
          <v:imagedata r:id="rId2" o:title=""/>
        </v:shape>
        <o:OLEObject Type="Embed" ProgID="MSDraw" ShapeID="_x0000_i1025" DrawAspect="Content" ObjectID="_1415821696" r:id="rId3">
          <o:FieldCodes>\* MERGEFORMAT</o:FieldCodes>
        </o:OLEObject>
      </w:object>
    </w:r>
  </w:p>
  <w:p w:rsidR="00EA0254" w:rsidRPr="007833A1" w:rsidRDefault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7833A1">
      <w:rPr>
        <w:rFonts w:ascii="Candara" w:hAnsi="Candara"/>
        <w:smallCaps/>
        <w:sz w:val="28"/>
        <w:szCs w:val="28"/>
        <w:lang w:val="pt-BR"/>
      </w:rPr>
      <w:t>USP/ESALQ/</w:t>
    </w:r>
    <w:r w:rsidR="00EA0254" w:rsidRPr="007833A1">
      <w:rPr>
        <w:rFonts w:ascii="Candara" w:hAnsi="Candara"/>
        <w:smallCaps/>
        <w:sz w:val="28"/>
        <w:szCs w:val="28"/>
        <w:lang w:val="pt-BR"/>
      </w:rPr>
      <w:t>PPGESA</w:t>
    </w:r>
  </w:p>
  <w:p w:rsidR="007D2211" w:rsidRPr="007833A1" w:rsidRDefault="00D670C6" w:rsidP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D670C6">
      <w:rPr>
        <w:rFonts w:ascii="Candara" w:hAnsi="Candara"/>
        <w:smallCaps/>
        <w:sz w:val="28"/>
        <w:szCs w:val="28"/>
        <w:lang w:val="pt-BR"/>
      </w:rPr>
      <w:t xml:space="preserve">LCE5700 - </w:t>
    </w:r>
    <w:proofErr w:type="spellStart"/>
    <w:r w:rsidRPr="00D670C6">
      <w:rPr>
        <w:rFonts w:ascii="Candara" w:hAnsi="Candara"/>
        <w:smallCaps/>
        <w:sz w:val="28"/>
        <w:szCs w:val="28"/>
        <w:lang w:val="pt-BR"/>
      </w:rPr>
      <w:t>Geoestatística</w:t>
    </w:r>
    <w:proofErr w:type="spellEnd"/>
  </w:p>
  <w:p w:rsidR="007603F5" w:rsidRPr="007833A1" w:rsidRDefault="007D2211" w:rsidP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7833A1">
      <w:rPr>
        <w:rFonts w:ascii="Candara" w:hAnsi="Candara"/>
        <w:smallCaps/>
        <w:sz w:val="28"/>
        <w:szCs w:val="28"/>
        <w:lang w:val="pt-BR"/>
      </w:rPr>
      <w:t xml:space="preserve">Prof. Paulo </w:t>
    </w:r>
    <w:r w:rsidR="00D670C6">
      <w:rPr>
        <w:rFonts w:ascii="Candara" w:hAnsi="Candara"/>
        <w:smallCaps/>
        <w:sz w:val="28"/>
        <w:szCs w:val="28"/>
        <w:lang w:val="pt-BR"/>
      </w:rPr>
      <w:t>Justiniano Ribeiro Jr.</w:t>
    </w:r>
  </w:p>
  <w:p w:rsidR="007D2211" w:rsidRPr="007833A1" w:rsidRDefault="007D2211" w:rsidP="007D2211">
    <w:pPr>
      <w:jc w:val="center"/>
      <w:rPr>
        <w:rFonts w:ascii="Candara" w:hAnsi="Candara"/>
        <w:smallCaps/>
        <w:sz w:val="28"/>
        <w:szCs w:val="28"/>
        <w:lang w:val="pt-BR"/>
      </w:rPr>
    </w:pPr>
  </w:p>
  <w:p w:rsidR="007603F5" w:rsidRPr="007833A1" w:rsidRDefault="007603F5" w:rsidP="00EA0254">
    <w:pPr>
      <w:pStyle w:val="Cabealho"/>
      <w:pBdr>
        <w:top w:val="single" w:sz="6" w:space="1" w:color="auto"/>
      </w:pBdr>
      <w:jc w:val="center"/>
      <w:rPr>
        <w:rFonts w:ascii="Candara" w:hAnsi="Candara"/>
        <w:sz w:val="28"/>
        <w:szCs w:val="2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A90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C7972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30FAC"/>
    <w:multiLevelType w:val="hybridMultilevel"/>
    <w:tmpl w:val="496C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6C37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89"/>
    <w:rsid w:val="000142C2"/>
    <w:rsid w:val="000205F0"/>
    <w:rsid w:val="00033FD6"/>
    <w:rsid w:val="00052F2C"/>
    <w:rsid w:val="00055CC8"/>
    <w:rsid w:val="00083060"/>
    <w:rsid w:val="000B1613"/>
    <w:rsid w:val="000B5FAD"/>
    <w:rsid w:val="000D094D"/>
    <w:rsid w:val="000D3F7A"/>
    <w:rsid w:val="000E0FE1"/>
    <w:rsid w:val="00101EAC"/>
    <w:rsid w:val="00136673"/>
    <w:rsid w:val="0014203B"/>
    <w:rsid w:val="001540E3"/>
    <w:rsid w:val="00155AF9"/>
    <w:rsid w:val="00160035"/>
    <w:rsid w:val="001805C2"/>
    <w:rsid w:val="0018513E"/>
    <w:rsid w:val="00195F29"/>
    <w:rsid w:val="001B4DB6"/>
    <w:rsid w:val="001C0D6D"/>
    <w:rsid w:val="001C6A55"/>
    <w:rsid w:val="001D502C"/>
    <w:rsid w:val="001F47E4"/>
    <w:rsid w:val="00204990"/>
    <w:rsid w:val="00204F22"/>
    <w:rsid w:val="00222AD3"/>
    <w:rsid w:val="00232803"/>
    <w:rsid w:val="0023685E"/>
    <w:rsid w:val="00252354"/>
    <w:rsid w:val="00273B65"/>
    <w:rsid w:val="002B30D5"/>
    <w:rsid w:val="002C4675"/>
    <w:rsid w:val="00303ABF"/>
    <w:rsid w:val="003156A6"/>
    <w:rsid w:val="0032044F"/>
    <w:rsid w:val="003232E3"/>
    <w:rsid w:val="00331FE3"/>
    <w:rsid w:val="00335B6D"/>
    <w:rsid w:val="00336A1B"/>
    <w:rsid w:val="0034412A"/>
    <w:rsid w:val="003444C3"/>
    <w:rsid w:val="00350FD0"/>
    <w:rsid w:val="00353132"/>
    <w:rsid w:val="003F0F23"/>
    <w:rsid w:val="003F460C"/>
    <w:rsid w:val="003F7D0C"/>
    <w:rsid w:val="00401113"/>
    <w:rsid w:val="00402F20"/>
    <w:rsid w:val="00404D75"/>
    <w:rsid w:val="00413308"/>
    <w:rsid w:val="00470ACF"/>
    <w:rsid w:val="00475A3E"/>
    <w:rsid w:val="00494AA0"/>
    <w:rsid w:val="00495188"/>
    <w:rsid w:val="004A2C9C"/>
    <w:rsid w:val="004B34FE"/>
    <w:rsid w:val="004B641F"/>
    <w:rsid w:val="00542A34"/>
    <w:rsid w:val="00542F1D"/>
    <w:rsid w:val="00546332"/>
    <w:rsid w:val="00571C45"/>
    <w:rsid w:val="005735D3"/>
    <w:rsid w:val="005737AC"/>
    <w:rsid w:val="00583330"/>
    <w:rsid w:val="00587200"/>
    <w:rsid w:val="005952FF"/>
    <w:rsid w:val="005A0C7F"/>
    <w:rsid w:val="006167D6"/>
    <w:rsid w:val="00621DAA"/>
    <w:rsid w:val="00646095"/>
    <w:rsid w:val="00663ECE"/>
    <w:rsid w:val="0068040E"/>
    <w:rsid w:val="00690EE9"/>
    <w:rsid w:val="0069484E"/>
    <w:rsid w:val="006A14F4"/>
    <w:rsid w:val="006A5BB6"/>
    <w:rsid w:val="006A7989"/>
    <w:rsid w:val="006B0455"/>
    <w:rsid w:val="006B590F"/>
    <w:rsid w:val="006C5554"/>
    <w:rsid w:val="006D1CE2"/>
    <w:rsid w:val="006E6947"/>
    <w:rsid w:val="00722237"/>
    <w:rsid w:val="007233E7"/>
    <w:rsid w:val="007603F5"/>
    <w:rsid w:val="0077646E"/>
    <w:rsid w:val="007833A1"/>
    <w:rsid w:val="007B4024"/>
    <w:rsid w:val="007B53ED"/>
    <w:rsid w:val="007C0A4E"/>
    <w:rsid w:val="007D1489"/>
    <w:rsid w:val="007D2211"/>
    <w:rsid w:val="007D475E"/>
    <w:rsid w:val="007F2D68"/>
    <w:rsid w:val="00806573"/>
    <w:rsid w:val="00811F09"/>
    <w:rsid w:val="008156C5"/>
    <w:rsid w:val="00822FDC"/>
    <w:rsid w:val="00831F45"/>
    <w:rsid w:val="00884C83"/>
    <w:rsid w:val="008B4421"/>
    <w:rsid w:val="008E6D78"/>
    <w:rsid w:val="00907F6C"/>
    <w:rsid w:val="0091364D"/>
    <w:rsid w:val="00924104"/>
    <w:rsid w:val="00942B09"/>
    <w:rsid w:val="00947030"/>
    <w:rsid w:val="00953092"/>
    <w:rsid w:val="00963B9D"/>
    <w:rsid w:val="00965E08"/>
    <w:rsid w:val="00970545"/>
    <w:rsid w:val="00982A50"/>
    <w:rsid w:val="00986C39"/>
    <w:rsid w:val="00995DB1"/>
    <w:rsid w:val="009F0490"/>
    <w:rsid w:val="009F78F4"/>
    <w:rsid w:val="00A01B40"/>
    <w:rsid w:val="00A04796"/>
    <w:rsid w:val="00A97821"/>
    <w:rsid w:val="00AB2F6C"/>
    <w:rsid w:val="00AD2877"/>
    <w:rsid w:val="00AD2B81"/>
    <w:rsid w:val="00AE22BB"/>
    <w:rsid w:val="00AE3689"/>
    <w:rsid w:val="00B07941"/>
    <w:rsid w:val="00B6554D"/>
    <w:rsid w:val="00B665E7"/>
    <w:rsid w:val="00B82314"/>
    <w:rsid w:val="00B825C7"/>
    <w:rsid w:val="00BA1DB0"/>
    <w:rsid w:val="00BB0E11"/>
    <w:rsid w:val="00BB3ADE"/>
    <w:rsid w:val="00BD1A4B"/>
    <w:rsid w:val="00BE4295"/>
    <w:rsid w:val="00C007CD"/>
    <w:rsid w:val="00C22F3C"/>
    <w:rsid w:val="00C3108B"/>
    <w:rsid w:val="00C316F0"/>
    <w:rsid w:val="00C3457E"/>
    <w:rsid w:val="00C52F18"/>
    <w:rsid w:val="00C533BE"/>
    <w:rsid w:val="00C54D5D"/>
    <w:rsid w:val="00C61BFF"/>
    <w:rsid w:val="00C70E69"/>
    <w:rsid w:val="00C81112"/>
    <w:rsid w:val="00C84944"/>
    <w:rsid w:val="00C93E4B"/>
    <w:rsid w:val="00C95C20"/>
    <w:rsid w:val="00CA3932"/>
    <w:rsid w:val="00CC0267"/>
    <w:rsid w:val="00CD2258"/>
    <w:rsid w:val="00CE30C8"/>
    <w:rsid w:val="00CE3687"/>
    <w:rsid w:val="00CE3D87"/>
    <w:rsid w:val="00D0320D"/>
    <w:rsid w:val="00D17AB4"/>
    <w:rsid w:val="00D34207"/>
    <w:rsid w:val="00D55AAC"/>
    <w:rsid w:val="00D571C1"/>
    <w:rsid w:val="00D670C6"/>
    <w:rsid w:val="00D7114D"/>
    <w:rsid w:val="00D7355A"/>
    <w:rsid w:val="00D84FEE"/>
    <w:rsid w:val="00D8767F"/>
    <w:rsid w:val="00D9156C"/>
    <w:rsid w:val="00DB573F"/>
    <w:rsid w:val="00DC27D9"/>
    <w:rsid w:val="00DD645D"/>
    <w:rsid w:val="00DE5AE0"/>
    <w:rsid w:val="00DF5BF9"/>
    <w:rsid w:val="00E30B7B"/>
    <w:rsid w:val="00E373CC"/>
    <w:rsid w:val="00E6290D"/>
    <w:rsid w:val="00E6779F"/>
    <w:rsid w:val="00E77C44"/>
    <w:rsid w:val="00EA0254"/>
    <w:rsid w:val="00EB2EF8"/>
    <w:rsid w:val="00EC2B64"/>
    <w:rsid w:val="00ED5757"/>
    <w:rsid w:val="00F01B1B"/>
    <w:rsid w:val="00F0692C"/>
    <w:rsid w:val="00F10684"/>
    <w:rsid w:val="00F159F5"/>
    <w:rsid w:val="00F22EAC"/>
    <w:rsid w:val="00F41A22"/>
    <w:rsid w:val="00F4764D"/>
    <w:rsid w:val="00F57E36"/>
    <w:rsid w:val="00F62A0A"/>
    <w:rsid w:val="00F71148"/>
    <w:rsid w:val="00F77367"/>
    <w:rsid w:val="00F77B30"/>
    <w:rsid w:val="00F91158"/>
    <w:rsid w:val="00F95824"/>
    <w:rsid w:val="00FA004F"/>
    <w:rsid w:val="00FC0BEF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D57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3ADE"/>
    <w:pPr>
      <w:ind w:left="708"/>
    </w:pPr>
  </w:style>
  <w:style w:type="paragraph" w:styleId="Textodebalo">
    <w:name w:val="Balloon Text"/>
    <w:basedOn w:val="Normal"/>
    <w:link w:val="TextodebaloChar"/>
    <w:rsid w:val="00B07941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B07941"/>
    <w:rPr>
      <w:rFonts w:ascii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D57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3ADE"/>
    <w:pPr>
      <w:ind w:left="708"/>
    </w:pPr>
  </w:style>
  <w:style w:type="paragraph" w:styleId="Textodebalo">
    <w:name w:val="Balloon Text"/>
    <w:basedOn w:val="Normal"/>
    <w:link w:val="TextodebaloChar"/>
    <w:rsid w:val="00B07941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B07941"/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LFM 594 - Análise Física do Ambiente                                        Prof. Paulo Cesar Sentelhas</vt:lpstr>
    </vt:vector>
  </TitlesOfParts>
  <Company>Fisica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LFM 594 - Análise Física do Ambiente                                        Prof. Paulo Cesar Sentelhas</dc:title>
  <dc:creator>xx</dc:creator>
  <cp:lastModifiedBy>comune</cp:lastModifiedBy>
  <cp:revision>44</cp:revision>
  <cp:lastPrinted>2012-07-30T15:21:00Z</cp:lastPrinted>
  <dcterms:created xsi:type="dcterms:W3CDTF">2012-10-16T12:50:00Z</dcterms:created>
  <dcterms:modified xsi:type="dcterms:W3CDTF">2012-12-01T01:02:00Z</dcterms:modified>
</cp:coreProperties>
</file>